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61" w:rsidRPr="00B71A61" w:rsidRDefault="00B71A61" w:rsidP="00B71A61">
      <w:pPr>
        <w:widowControl/>
        <w:autoSpaceDE/>
        <w:autoSpaceDN/>
        <w:adjustRightInd/>
        <w:spacing w:after="90" w:line="240" w:lineRule="atLeast"/>
        <w:ind w:firstLine="0"/>
        <w:outlineLvl w:val="1"/>
        <w:rPr>
          <w:color w:val="0165B3"/>
          <w:sz w:val="28"/>
          <w:szCs w:val="28"/>
        </w:rPr>
      </w:pPr>
      <w:r w:rsidRPr="00B71A61">
        <w:rPr>
          <w:color w:val="0165B3"/>
          <w:sz w:val="28"/>
          <w:szCs w:val="28"/>
        </w:rPr>
        <w:t>Informacija vairuotojams dėl automobilių parkavimo trukmę ribojančių ženklų galiojimo zonoje</w:t>
      </w:r>
    </w:p>
    <w:p w:rsidR="00B71A61" w:rsidRPr="00B71A61" w:rsidRDefault="00B71A61" w:rsidP="00B71A61">
      <w:pPr>
        <w:widowControl/>
        <w:autoSpaceDE/>
        <w:autoSpaceDN/>
        <w:adjustRightInd/>
        <w:spacing w:line="210" w:lineRule="atLeast"/>
        <w:ind w:firstLine="0"/>
        <w:rPr>
          <w:color w:val="000000"/>
          <w:sz w:val="18"/>
          <w:szCs w:val="18"/>
        </w:rPr>
      </w:pPr>
    </w:p>
    <w:p w:rsidR="00B71A61" w:rsidRPr="00B71A61" w:rsidRDefault="00B71A61" w:rsidP="006A7845">
      <w:pPr>
        <w:widowControl/>
        <w:autoSpaceDE/>
        <w:autoSpaceDN/>
        <w:adjustRightInd/>
        <w:spacing w:before="45" w:after="45" w:line="240" w:lineRule="atLeast"/>
        <w:ind w:left="2268" w:hanging="2268"/>
        <w:jc w:val="both"/>
        <w:rPr>
          <w:color w:val="000000"/>
          <w:sz w:val="18"/>
          <w:szCs w:val="18"/>
        </w:rPr>
      </w:pPr>
      <w:r>
        <w:rPr>
          <w:noProof/>
          <w:color w:val="000000"/>
          <w:sz w:val="18"/>
          <w:szCs w:val="18"/>
        </w:rPr>
        <w:drawing>
          <wp:inline distT="0" distB="0" distL="0" distR="0" wp14:anchorId="673F284B" wp14:editId="7CF9B09D">
            <wp:extent cx="1295400" cy="1866900"/>
            <wp:effectExtent l="0" t="0" r="0" b="0"/>
            <wp:docPr id="4" name="Paveikslėlis 4" descr="http://www.kupiskis.lt/images/11750/p-%202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piskis.lt/images/11750/p-%202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866900"/>
                    </a:xfrm>
                    <a:prstGeom prst="rect">
                      <a:avLst/>
                    </a:prstGeom>
                    <a:noFill/>
                    <a:ln>
                      <a:noFill/>
                    </a:ln>
                  </pic:spPr>
                </pic:pic>
              </a:graphicData>
            </a:graphic>
          </wp:inline>
        </w:drawing>
      </w:r>
      <w:r w:rsidR="006A7845">
        <w:rPr>
          <w:color w:val="000000"/>
          <w:sz w:val="18"/>
          <w:szCs w:val="18"/>
        </w:rPr>
        <w:t xml:space="preserve">    </w:t>
      </w:r>
      <w:bookmarkStart w:id="0" w:name="_GoBack"/>
      <w:bookmarkEnd w:id="0"/>
      <w:r w:rsidR="006A7845">
        <w:rPr>
          <w:color w:val="000000"/>
          <w:sz w:val="18"/>
          <w:szCs w:val="18"/>
        </w:rPr>
        <w:t>R</w:t>
      </w:r>
      <w:r w:rsidR="00F1120C">
        <w:rPr>
          <w:color w:val="000000"/>
          <w:sz w:val="18"/>
          <w:szCs w:val="18"/>
        </w:rPr>
        <w:t>okiškio</w:t>
      </w:r>
      <w:r w:rsidRPr="00B71A61">
        <w:rPr>
          <w:color w:val="000000"/>
          <w:sz w:val="18"/>
          <w:szCs w:val="18"/>
        </w:rPr>
        <w:t xml:space="preserve"> rajono sav</w:t>
      </w:r>
      <w:r w:rsidR="00F1120C">
        <w:rPr>
          <w:color w:val="000000"/>
          <w:sz w:val="18"/>
          <w:szCs w:val="18"/>
        </w:rPr>
        <w:t>ivaldybės administracijos Ūkio</w:t>
      </w:r>
      <w:r w:rsidRPr="00B71A61">
        <w:rPr>
          <w:color w:val="000000"/>
          <w:sz w:val="18"/>
          <w:szCs w:val="18"/>
        </w:rPr>
        <w:t xml:space="preserve"> ir viešosios tvarkos skyrius primena, kad vairuotojai turi būti pastabūs ir </w:t>
      </w:r>
      <w:r w:rsidR="00F1120C">
        <w:rPr>
          <w:color w:val="000000"/>
          <w:sz w:val="18"/>
          <w:szCs w:val="18"/>
        </w:rPr>
        <w:t>atkreipti dėmesį į Rokiškio</w:t>
      </w:r>
      <w:r w:rsidRPr="00B71A61">
        <w:rPr>
          <w:color w:val="000000"/>
          <w:sz w:val="18"/>
          <w:szCs w:val="18"/>
        </w:rPr>
        <w:t xml:space="preserve"> mieste esančiu</w:t>
      </w:r>
      <w:r w:rsidR="006A7845">
        <w:rPr>
          <w:color w:val="000000"/>
          <w:sz w:val="18"/>
          <w:szCs w:val="18"/>
        </w:rPr>
        <w:t>s kelio ženklus,</w:t>
      </w:r>
      <w:r w:rsidRPr="00B71A61">
        <w:rPr>
          <w:color w:val="000000"/>
          <w:sz w:val="18"/>
          <w:szCs w:val="18"/>
        </w:rPr>
        <w:t xml:space="preserve"> kuriose yra ribojamas automobilių stovėjimo laikas, stovėj</w:t>
      </w:r>
      <w:r>
        <w:rPr>
          <w:color w:val="000000"/>
          <w:sz w:val="18"/>
          <w:szCs w:val="18"/>
        </w:rPr>
        <w:t>imo zona pažymėta tokiu ženklu.</w:t>
      </w:r>
    </w:p>
    <w:p w:rsidR="00B71A61" w:rsidRPr="00B71A61" w:rsidRDefault="00B71A61" w:rsidP="00B71A61">
      <w:pPr>
        <w:widowControl/>
        <w:autoSpaceDE/>
        <w:autoSpaceDN/>
        <w:adjustRightInd/>
        <w:spacing w:before="45" w:after="45" w:line="240" w:lineRule="atLeast"/>
        <w:ind w:firstLine="0"/>
        <w:jc w:val="both"/>
        <w:rPr>
          <w:color w:val="000000"/>
          <w:sz w:val="18"/>
          <w:szCs w:val="18"/>
        </w:rPr>
      </w:pPr>
      <w:r>
        <w:rPr>
          <w:b/>
          <w:bCs/>
          <w:color w:val="000000"/>
          <w:sz w:val="18"/>
          <w:szCs w:val="18"/>
        </w:rPr>
        <w:t xml:space="preserve">                              </w:t>
      </w:r>
    </w:p>
    <w:p w:rsidR="00B71A61" w:rsidRPr="00B71A61" w:rsidRDefault="00F1120C" w:rsidP="00B71A61">
      <w:pPr>
        <w:widowControl/>
        <w:autoSpaceDE/>
        <w:autoSpaceDN/>
        <w:adjustRightInd/>
        <w:spacing w:before="45" w:after="45" w:line="240" w:lineRule="atLeast"/>
        <w:ind w:firstLine="0"/>
        <w:jc w:val="both"/>
        <w:rPr>
          <w:color w:val="000000"/>
          <w:sz w:val="18"/>
          <w:szCs w:val="18"/>
        </w:rPr>
      </w:pPr>
      <w:r>
        <w:rPr>
          <w:color w:val="000000"/>
          <w:sz w:val="18"/>
          <w:szCs w:val="18"/>
        </w:rPr>
        <w:t xml:space="preserve">               </w:t>
      </w:r>
      <w:r w:rsidR="00B71A61" w:rsidRPr="00B71A61">
        <w:rPr>
          <w:color w:val="000000"/>
          <w:sz w:val="18"/>
          <w:szCs w:val="18"/>
        </w:rPr>
        <w:t>Šis ženklas nurodo stovėjimo vietą, kurioje motorinėms transporto priemonėms leidžiama stovėti ne ilgiau, negu nurodyta, išskyrus skiriamuoju ženklu „Neįgalusis“ arba neįgaliųjų asmenų automobilių statymo kortele pažymėtas transporto priemones. Kelių eismo taisyklių XVII skyriaus 149 p. nurodo: „Palikdamas stovėti motorinę transporto priemonę stovėjimo trukmę ribojančio ženklo galiojimo zonoje, vairuotojas privalo palikti informaciją apie motorinės transporto priemonės atvykimo laiką už priekinio motorinės transporto priemonės stiklo taip, kad ji būtų matoma kitiems asmenims“. Nesilaikant Kelių eismo taisyklių, motorinės transporto priemonės vairuotojui užtraukia atsakomybę, pagal Administracinio nusižengimų kodekso 417 str. 2 d. „Sustojimas ir stovėjimas vietose, kuriose pagal Kelių eismo taisykles draudžiama sustoti ir stovėti, sustojimas ir stovėjimas nesilaikant kelio ženklų ir ženklinimo reikalavimų, važiavimo tvarkos gyvenamosiose zonose ir kiemuose pažeidimas užtraukia baud</w:t>
      </w:r>
      <w:r>
        <w:rPr>
          <w:color w:val="000000"/>
          <w:sz w:val="18"/>
          <w:szCs w:val="18"/>
        </w:rPr>
        <w:t xml:space="preserve">ą vairuotojams nuo 30 iki 90 </w:t>
      </w:r>
      <w:proofErr w:type="spellStart"/>
      <w:r>
        <w:rPr>
          <w:color w:val="000000"/>
          <w:sz w:val="18"/>
          <w:szCs w:val="18"/>
        </w:rPr>
        <w:t>Eur</w:t>
      </w:r>
      <w:proofErr w:type="spellEnd"/>
      <w:r w:rsidR="00B71A61" w:rsidRPr="00B71A61">
        <w:rPr>
          <w:color w:val="000000"/>
          <w:sz w:val="18"/>
          <w:szCs w:val="18"/>
        </w:rPr>
        <w:t>.“</w:t>
      </w:r>
    </w:p>
    <w:p w:rsidR="00B71A61" w:rsidRPr="00B71A61" w:rsidRDefault="00B71A61" w:rsidP="00B71A61">
      <w:pPr>
        <w:widowControl/>
        <w:autoSpaceDE/>
        <w:autoSpaceDN/>
        <w:adjustRightInd/>
        <w:spacing w:before="45" w:after="45" w:line="240" w:lineRule="atLeast"/>
        <w:ind w:firstLine="0"/>
        <w:jc w:val="both"/>
        <w:rPr>
          <w:color w:val="000000"/>
          <w:sz w:val="18"/>
          <w:szCs w:val="18"/>
        </w:rPr>
      </w:pPr>
    </w:p>
    <w:p w:rsidR="00B71A61" w:rsidRPr="00B71A61" w:rsidRDefault="00F1120C" w:rsidP="00B71A61">
      <w:pPr>
        <w:widowControl/>
        <w:autoSpaceDE/>
        <w:autoSpaceDN/>
        <w:adjustRightInd/>
        <w:spacing w:before="45" w:after="45" w:line="240" w:lineRule="atLeast"/>
        <w:ind w:firstLine="0"/>
        <w:jc w:val="both"/>
        <w:rPr>
          <w:color w:val="000000"/>
          <w:sz w:val="18"/>
          <w:szCs w:val="18"/>
        </w:rPr>
      </w:pPr>
      <w:r>
        <w:rPr>
          <w:color w:val="000000"/>
          <w:sz w:val="18"/>
          <w:szCs w:val="18"/>
        </w:rPr>
        <w:t xml:space="preserve">                </w:t>
      </w:r>
      <w:r w:rsidR="00B71A61" w:rsidRPr="00B71A61">
        <w:rPr>
          <w:color w:val="000000"/>
          <w:sz w:val="18"/>
          <w:szCs w:val="18"/>
        </w:rPr>
        <w:t>Sustojimo laiko nurodymui gali būti naudojamas ne tik</w:t>
      </w:r>
      <w:r>
        <w:rPr>
          <w:color w:val="000000"/>
          <w:sz w:val="18"/>
          <w:szCs w:val="18"/>
        </w:rPr>
        <w:t xml:space="preserve"> specialus  laikrodis, bet taip pat popieriaus </w:t>
      </w:r>
      <w:r w:rsidR="00B71A61" w:rsidRPr="00B71A61">
        <w:rPr>
          <w:color w:val="000000"/>
          <w:sz w:val="18"/>
          <w:szCs w:val="18"/>
        </w:rPr>
        <w:t xml:space="preserve"> lapelis, ant kurio būtų užrašytas automobilio parkavimo laikas.</w:t>
      </w:r>
    </w:p>
    <w:p w:rsidR="004B5191" w:rsidRPr="00424B1A" w:rsidRDefault="006A7845" w:rsidP="00424B1A">
      <w:pPr>
        <w:widowControl/>
        <w:tabs>
          <w:tab w:val="left" w:pos="600"/>
        </w:tabs>
        <w:jc w:val="both"/>
        <w:rPr>
          <w:rFonts w:ascii="Times New Roman" w:hAnsi="Times New Roman" w:cs="Times New Roman"/>
          <w:sz w:val="24"/>
        </w:rPr>
      </w:pPr>
    </w:p>
    <w:sectPr w:rsidR="004B5191" w:rsidRPr="00424B1A" w:rsidSect="00424B1A">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E07"/>
    <w:multiLevelType w:val="hybridMultilevel"/>
    <w:tmpl w:val="D1FC54F4"/>
    <w:lvl w:ilvl="0" w:tplc="FB1623CC">
      <w:start w:val="7"/>
      <w:numFmt w:val="bullet"/>
      <w:lvlText w:val="-"/>
      <w:lvlJc w:val="left"/>
      <w:pPr>
        <w:ind w:left="1080" w:hanging="360"/>
      </w:pPr>
      <w:rPr>
        <w:rFonts w:ascii="Times New Roman" w:eastAsia="Times New Roman"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3"/>
    <w:rsid w:val="00227B85"/>
    <w:rsid w:val="00424B1A"/>
    <w:rsid w:val="005D569C"/>
    <w:rsid w:val="00663A14"/>
    <w:rsid w:val="00682AB7"/>
    <w:rsid w:val="006A7845"/>
    <w:rsid w:val="006D557A"/>
    <w:rsid w:val="00711C05"/>
    <w:rsid w:val="00881940"/>
    <w:rsid w:val="00A26648"/>
    <w:rsid w:val="00B220A2"/>
    <w:rsid w:val="00B71A61"/>
    <w:rsid w:val="00CC5013"/>
    <w:rsid w:val="00D55615"/>
    <w:rsid w:val="00F029A3"/>
    <w:rsid w:val="00F1120C"/>
    <w:rsid w:val="00F76D96"/>
    <w:rsid w:val="00F87565"/>
    <w:rsid w:val="00FF1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6D96"/>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2">
    <w:name w:val="heading 2"/>
    <w:basedOn w:val="prastasis"/>
    <w:link w:val="Antrat2Diagrama"/>
    <w:uiPriority w:val="9"/>
    <w:qFormat/>
    <w:rsid w:val="00B71A61"/>
    <w:pPr>
      <w:widowControl/>
      <w:autoSpaceDE/>
      <w:autoSpaceDN/>
      <w:adjustRightInd/>
      <w:spacing w:before="90" w:after="90"/>
      <w:ind w:firstLine="0"/>
      <w:outlineLvl w:val="1"/>
    </w:pPr>
    <w:rPr>
      <w:rFonts w:ascii="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7B85"/>
    <w:pPr>
      <w:ind w:left="720"/>
      <w:contextualSpacing/>
    </w:pPr>
  </w:style>
  <w:style w:type="character" w:customStyle="1" w:styleId="Antrat2Diagrama">
    <w:name w:val="Antraštė 2 Diagrama"/>
    <w:basedOn w:val="Numatytasispastraiposriftas"/>
    <w:link w:val="Antrat2"/>
    <w:uiPriority w:val="9"/>
    <w:rsid w:val="00B71A61"/>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B71A61"/>
    <w:rPr>
      <w:strike w:val="0"/>
      <w:dstrike w:val="0"/>
      <w:color w:val="0165B3"/>
      <w:u w:val="none"/>
      <w:effect w:val="none"/>
    </w:rPr>
  </w:style>
  <w:style w:type="paragraph" w:styleId="prastasistinklapis">
    <w:name w:val="Normal (Web)"/>
    <w:basedOn w:val="prastasis"/>
    <w:uiPriority w:val="99"/>
    <w:unhideWhenUsed/>
    <w:rsid w:val="00B71A61"/>
    <w:pPr>
      <w:widowControl/>
      <w:autoSpaceDE/>
      <w:autoSpaceDN/>
      <w:adjustRightInd/>
      <w:spacing w:before="45" w:after="45" w:line="240" w:lineRule="atLeast"/>
      <w:ind w:firstLine="0"/>
    </w:pPr>
    <w:rPr>
      <w:color w:val="000000"/>
      <w:sz w:val="18"/>
      <w:szCs w:val="18"/>
    </w:rPr>
  </w:style>
  <w:style w:type="character" w:styleId="Grietas">
    <w:name w:val="Strong"/>
    <w:basedOn w:val="Numatytasispastraiposriftas"/>
    <w:uiPriority w:val="22"/>
    <w:qFormat/>
    <w:rsid w:val="00B71A61"/>
    <w:rPr>
      <w:b/>
      <w:bCs/>
    </w:rPr>
  </w:style>
  <w:style w:type="paragraph" w:styleId="Debesliotekstas">
    <w:name w:val="Balloon Text"/>
    <w:basedOn w:val="prastasis"/>
    <w:link w:val="DebesliotekstasDiagrama"/>
    <w:uiPriority w:val="99"/>
    <w:semiHidden/>
    <w:unhideWhenUsed/>
    <w:rsid w:val="00B71A6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1A61"/>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6D96"/>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2">
    <w:name w:val="heading 2"/>
    <w:basedOn w:val="prastasis"/>
    <w:link w:val="Antrat2Diagrama"/>
    <w:uiPriority w:val="9"/>
    <w:qFormat/>
    <w:rsid w:val="00B71A61"/>
    <w:pPr>
      <w:widowControl/>
      <w:autoSpaceDE/>
      <w:autoSpaceDN/>
      <w:adjustRightInd/>
      <w:spacing w:before="90" w:after="90"/>
      <w:ind w:firstLine="0"/>
      <w:outlineLvl w:val="1"/>
    </w:pPr>
    <w:rPr>
      <w:rFonts w:ascii="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7B85"/>
    <w:pPr>
      <w:ind w:left="720"/>
      <w:contextualSpacing/>
    </w:pPr>
  </w:style>
  <w:style w:type="character" w:customStyle="1" w:styleId="Antrat2Diagrama">
    <w:name w:val="Antraštė 2 Diagrama"/>
    <w:basedOn w:val="Numatytasispastraiposriftas"/>
    <w:link w:val="Antrat2"/>
    <w:uiPriority w:val="9"/>
    <w:rsid w:val="00B71A61"/>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B71A61"/>
    <w:rPr>
      <w:strike w:val="0"/>
      <w:dstrike w:val="0"/>
      <w:color w:val="0165B3"/>
      <w:u w:val="none"/>
      <w:effect w:val="none"/>
    </w:rPr>
  </w:style>
  <w:style w:type="paragraph" w:styleId="prastasistinklapis">
    <w:name w:val="Normal (Web)"/>
    <w:basedOn w:val="prastasis"/>
    <w:uiPriority w:val="99"/>
    <w:unhideWhenUsed/>
    <w:rsid w:val="00B71A61"/>
    <w:pPr>
      <w:widowControl/>
      <w:autoSpaceDE/>
      <w:autoSpaceDN/>
      <w:adjustRightInd/>
      <w:spacing w:before="45" w:after="45" w:line="240" w:lineRule="atLeast"/>
      <w:ind w:firstLine="0"/>
    </w:pPr>
    <w:rPr>
      <w:color w:val="000000"/>
      <w:sz w:val="18"/>
      <w:szCs w:val="18"/>
    </w:rPr>
  </w:style>
  <w:style w:type="character" w:styleId="Grietas">
    <w:name w:val="Strong"/>
    <w:basedOn w:val="Numatytasispastraiposriftas"/>
    <w:uiPriority w:val="22"/>
    <w:qFormat/>
    <w:rsid w:val="00B71A61"/>
    <w:rPr>
      <w:b/>
      <w:bCs/>
    </w:rPr>
  </w:style>
  <w:style w:type="paragraph" w:styleId="Debesliotekstas">
    <w:name w:val="Balloon Text"/>
    <w:basedOn w:val="prastasis"/>
    <w:link w:val="DebesliotekstasDiagrama"/>
    <w:uiPriority w:val="99"/>
    <w:semiHidden/>
    <w:unhideWhenUsed/>
    <w:rsid w:val="00B71A6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1A61"/>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7490">
      <w:bodyDiv w:val="1"/>
      <w:marLeft w:val="0"/>
      <w:marRight w:val="0"/>
      <w:marTop w:val="0"/>
      <w:marBottom w:val="0"/>
      <w:divBdr>
        <w:top w:val="none" w:sz="0" w:space="0" w:color="auto"/>
        <w:left w:val="none" w:sz="0" w:space="0" w:color="auto"/>
        <w:bottom w:val="none" w:sz="0" w:space="0" w:color="auto"/>
        <w:right w:val="none" w:sz="0" w:space="0" w:color="auto"/>
      </w:divBdr>
    </w:div>
    <w:div w:id="942494775">
      <w:bodyDiv w:val="1"/>
      <w:marLeft w:val="0"/>
      <w:marRight w:val="0"/>
      <w:marTop w:val="0"/>
      <w:marBottom w:val="0"/>
      <w:divBdr>
        <w:top w:val="none" w:sz="0" w:space="0" w:color="auto"/>
        <w:left w:val="none" w:sz="0" w:space="0" w:color="auto"/>
        <w:bottom w:val="none" w:sz="0" w:space="0" w:color="auto"/>
        <w:right w:val="none" w:sz="0" w:space="0" w:color="auto"/>
      </w:divBdr>
      <w:divsChild>
        <w:div w:id="661159002">
          <w:marLeft w:val="0"/>
          <w:marRight w:val="0"/>
          <w:marTop w:val="90"/>
          <w:marBottom w:val="300"/>
          <w:divBdr>
            <w:top w:val="none" w:sz="0" w:space="0" w:color="auto"/>
            <w:left w:val="none" w:sz="0" w:space="0" w:color="auto"/>
            <w:bottom w:val="none" w:sz="0" w:space="0" w:color="auto"/>
            <w:right w:val="none" w:sz="0" w:space="0" w:color="auto"/>
          </w:divBdr>
          <w:divsChild>
            <w:div w:id="900990674">
              <w:marLeft w:val="0"/>
              <w:marRight w:val="0"/>
              <w:marTop w:val="0"/>
              <w:marBottom w:val="0"/>
              <w:divBdr>
                <w:top w:val="none" w:sz="0" w:space="0" w:color="auto"/>
                <w:left w:val="none" w:sz="0" w:space="0" w:color="auto"/>
                <w:bottom w:val="none" w:sz="0" w:space="0" w:color="auto"/>
                <w:right w:val="none" w:sz="0" w:space="0" w:color="auto"/>
              </w:divBdr>
              <w:divsChild>
                <w:div w:id="409540634">
                  <w:marLeft w:val="225"/>
                  <w:marRight w:val="225"/>
                  <w:marTop w:val="0"/>
                  <w:marBottom w:val="0"/>
                  <w:divBdr>
                    <w:top w:val="none" w:sz="0" w:space="0" w:color="auto"/>
                    <w:left w:val="none" w:sz="0" w:space="0" w:color="auto"/>
                    <w:bottom w:val="none" w:sz="0" w:space="0" w:color="auto"/>
                    <w:right w:val="none" w:sz="0" w:space="0" w:color="auto"/>
                  </w:divBdr>
                  <w:divsChild>
                    <w:div w:id="1072003371">
                      <w:marLeft w:val="0"/>
                      <w:marRight w:val="0"/>
                      <w:marTop w:val="0"/>
                      <w:marBottom w:val="0"/>
                      <w:divBdr>
                        <w:top w:val="none" w:sz="0" w:space="0" w:color="auto"/>
                        <w:left w:val="none" w:sz="0" w:space="0" w:color="auto"/>
                        <w:bottom w:val="none" w:sz="0" w:space="0" w:color="auto"/>
                        <w:right w:val="none" w:sz="0" w:space="0" w:color="auto"/>
                      </w:divBdr>
                      <w:divsChild>
                        <w:div w:id="87653940">
                          <w:marLeft w:val="0"/>
                          <w:marRight w:val="0"/>
                          <w:marTop w:val="0"/>
                          <w:marBottom w:val="0"/>
                          <w:divBdr>
                            <w:top w:val="none" w:sz="0" w:space="0" w:color="auto"/>
                            <w:left w:val="none" w:sz="0" w:space="0" w:color="auto"/>
                            <w:bottom w:val="none" w:sz="0" w:space="0" w:color="auto"/>
                            <w:right w:val="none" w:sz="0" w:space="0" w:color="auto"/>
                          </w:divBdr>
                          <w:divsChild>
                            <w:div w:id="1920017491">
                              <w:marLeft w:val="0"/>
                              <w:marRight w:val="0"/>
                              <w:marTop w:val="45"/>
                              <w:marBottom w:val="150"/>
                              <w:divBdr>
                                <w:top w:val="none" w:sz="0" w:space="0" w:color="auto"/>
                                <w:left w:val="none" w:sz="0" w:space="0" w:color="auto"/>
                                <w:bottom w:val="double" w:sz="6" w:space="4" w:color="A9A9A9"/>
                                <w:right w:val="none" w:sz="0" w:space="0" w:color="auto"/>
                              </w:divBdr>
                              <w:divsChild>
                                <w:div w:id="751900923">
                                  <w:marLeft w:val="0"/>
                                  <w:marRight w:val="0"/>
                                  <w:marTop w:val="0"/>
                                  <w:marBottom w:val="0"/>
                                  <w:divBdr>
                                    <w:top w:val="none" w:sz="0" w:space="0" w:color="auto"/>
                                    <w:left w:val="none" w:sz="0" w:space="0" w:color="auto"/>
                                    <w:bottom w:val="none" w:sz="0" w:space="0" w:color="auto"/>
                                    <w:right w:val="none" w:sz="0" w:space="0" w:color="auto"/>
                                  </w:divBdr>
                                </w:div>
                              </w:divsChild>
                            </w:div>
                            <w:div w:id="401680190">
                              <w:marLeft w:val="0"/>
                              <w:marRight w:val="0"/>
                              <w:marTop w:val="45"/>
                              <w:marBottom w:val="45"/>
                              <w:divBdr>
                                <w:top w:val="none" w:sz="0" w:space="0" w:color="auto"/>
                                <w:left w:val="none" w:sz="0" w:space="0" w:color="auto"/>
                                <w:bottom w:val="none" w:sz="0" w:space="0" w:color="auto"/>
                                <w:right w:val="none" w:sz="0" w:space="0" w:color="auto"/>
                              </w:divBdr>
                              <w:divsChild>
                                <w:div w:id="1296830382">
                                  <w:marLeft w:val="0"/>
                                  <w:marRight w:val="0"/>
                                  <w:marTop w:val="0"/>
                                  <w:marBottom w:val="0"/>
                                  <w:divBdr>
                                    <w:top w:val="none" w:sz="0" w:space="0" w:color="auto"/>
                                    <w:left w:val="none" w:sz="0" w:space="0" w:color="auto"/>
                                    <w:bottom w:val="none" w:sz="0" w:space="0" w:color="auto"/>
                                    <w:right w:val="none" w:sz="0" w:space="0" w:color="auto"/>
                                  </w:divBdr>
                                  <w:divsChild>
                                    <w:div w:id="2066951877">
                                      <w:marLeft w:val="0"/>
                                      <w:marRight w:val="0"/>
                                      <w:marTop w:val="45"/>
                                      <w:marBottom w:val="45"/>
                                      <w:divBdr>
                                        <w:top w:val="none" w:sz="0" w:space="0" w:color="auto"/>
                                        <w:left w:val="none" w:sz="0" w:space="0" w:color="auto"/>
                                        <w:bottom w:val="none" w:sz="0" w:space="0" w:color="auto"/>
                                        <w:right w:val="none" w:sz="0" w:space="0" w:color="auto"/>
                                      </w:divBdr>
                                      <w:divsChild>
                                        <w:div w:id="125125242">
                                          <w:marLeft w:val="0"/>
                                          <w:marRight w:val="0"/>
                                          <w:marTop w:val="45"/>
                                          <w:marBottom w:val="45"/>
                                          <w:divBdr>
                                            <w:top w:val="none" w:sz="0" w:space="0" w:color="auto"/>
                                            <w:left w:val="none" w:sz="0" w:space="0" w:color="auto"/>
                                            <w:bottom w:val="none" w:sz="0" w:space="0" w:color="auto"/>
                                            <w:right w:val="none" w:sz="0" w:space="0" w:color="auto"/>
                                          </w:divBdr>
                                        </w:div>
                                        <w:div w:id="14326979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6348">
                  <w:marLeft w:val="0"/>
                  <w:marRight w:val="0"/>
                  <w:marTop w:val="0"/>
                  <w:marBottom w:val="0"/>
                  <w:divBdr>
                    <w:top w:val="none" w:sz="0" w:space="0" w:color="auto"/>
                    <w:left w:val="none" w:sz="0" w:space="0" w:color="auto"/>
                    <w:bottom w:val="none" w:sz="0" w:space="0" w:color="auto"/>
                    <w:right w:val="none" w:sz="0" w:space="0" w:color="auto"/>
                  </w:divBdr>
                  <w:divsChild>
                    <w:div w:id="730346854">
                      <w:marLeft w:val="0"/>
                      <w:marRight w:val="0"/>
                      <w:marTop w:val="0"/>
                      <w:marBottom w:val="225"/>
                      <w:divBdr>
                        <w:top w:val="none" w:sz="0" w:space="0" w:color="auto"/>
                        <w:left w:val="none" w:sz="0" w:space="0" w:color="auto"/>
                        <w:bottom w:val="none" w:sz="0" w:space="0" w:color="auto"/>
                        <w:right w:val="none" w:sz="0" w:space="0" w:color="auto"/>
                      </w:divBdr>
                      <w:divsChild>
                        <w:div w:id="2108425988">
                          <w:marLeft w:val="0"/>
                          <w:marRight w:val="0"/>
                          <w:marTop w:val="0"/>
                          <w:marBottom w:val="0"/>
                          <w:divBdr>
                            <w:top w:val="none" w:sz="0" w:space="0" w:color="auto"/>
                            <w:left w:val="none" w:sz="0" w:space="0" w:color="auto"/>
                            <w:bottom w:val="none" w:sz="0" w:space="0" w:color="auto"/>
                            <w:right w:val="none" w:sz="0" w:space="0" w:color="auto"/>
                          </w:divBdr>
                          <w:divsChild>
                            <w:div w:id="670136875">
                              <w:marLeft w:val="0"/>
                              <w:marRight w:val="0"/>
                              <w:marTop w:val="0"/>
                              <w:marBottom w:val="0"/>
                              <w:divBdr>
                                <w:top w:val="none" w:sz="0" w:space="0" w:color="auto"/>
                                <w:left w:val="none" w:sz="0" w:space="0" w:color="auto"/>
                                <w:bottom w:val="double" w:sz="6" w:space="4" w:color="0166B3"/>
                                <w:right w:val="none" w:sz="0" w:space="0" w:color="auto"/>
                              </w:divBdr>
                            </w:div>
                            <w:div w:id="8943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3890">
                      <w:marLeft w:val="0"/>
                      <w:marRight w:val="0"/>
                      <w:marTop w:val="0"/>
                      <w:marBottom w:val="225"/>
                      <w:divBdr>
                        <w:top w:val="none" w:sz="0" w:space="0" w:color="auto"/>
                        <w:left w:val="none" w:sz="0" w:space="0" w:color="auto"/>
                        <w:bottom w:val="none" w:sz="0" w:space="0" w:color="auto"/>
                        <w:right w:val="none" w:sz="0" w:space="0" w:color="auto"/>
                      </w:divBdr>
                      <w:divsChild>
                        <w:div w:id="1081297686">
                          <w:marLeft w:val="0"/>
                          <w:marRight w:val="0"/>
                          <w:marTop w:val="0"/>
                          <w:marBottom w:val="0"/>
                          <w:divBdr>
                            <w:top w:val="none" w:sz="0" w:space="0" w:color="auto"/>
                            <w:left w:val="none" w:sz="0" w:space="0" w:color="auto"/>
                            <w:bottom w:val="none" w:sz="0" w:space="0" w:color="auto"/>
                            <w:right w:val="none" w:sz="0" w:space="0" w:color="auto"/>
                          </w:divBdr>
                          <w:divsChild>
                            <w:div w:id="4357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679">
                      <w:marLeft w:val="0"/>
                      <w:marRight w:val="0"/>
                      <w:marTop w:val="0"/>
                      <w:marBottom w:val="225"/>
                      <w:divBdr>
                        <w:top w:val="none" w:sz="0" w:space="0" w:color="auto"/>
                        <w:left w:val="none" w:sz="0" w:space="0" w:color="auto"/>
                        <w:bottom w:val="none" w:sz="0" w:space="0" w:color="auto"/>
                        <w:right w:val="none" w:sz="0" w:space="0" w:color="auto"/>
                      </w:divBdr>
                      <w:divsChild>
                        <w:div w:id="578059015">
                          <w:marLeft w:val="0"/>
                          <w:marRight w:val="0"/>
                          <w:marTop w:val="0"/>
                          <w:marBottom w:val="0"/>
                          <w:divBdr>
                            <w:top w:val="none" w:sz="0" w:space="0" w:color="auto"/>
                            <w:left w:val="none" w:sz="0" w:space="0" w:color="auto"/>
                            <w:bottom w:val="none" w:sz="0" w:space="0" w:color="auto"/>
                            <w:right w:val="none" w:sz="0" w:space="0" w:color="auto"/>
                          </w:divBdr>
                          <w:divsChild>
                            <w:div w:id="6346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174">
                      <w:marLeft w:val="0"/>
                      <w:marRight w:val="0"/>
                      <w:marTop w:val="0"/>
                      <w:marBottom w:val="225"/>
                      <w:divBdr>
                        <w:top w:val="none" w:sz="0" w:space="0" w:color="auto"/>
                        <w:left w:val="none" w:sz="0" w:space="0" w:color="auto"/>
                        <w:bottom w:val="none" w:sz="0" w:space="0" w:color="auto"/>
                        <w:right w:val="none" w:sz="0" w:space="0" w:color="auto"/>
                      </w:divBdr>
                      <w:divsChild>
                        <w:div w:id="2031904704">
                          <w:marLeft w:val="0"/>
                          <w:marRight w:val="0"/>
                          <w:marTop w:val="0"/>
                          <w:marBottom w:val="0"/>
                          <w:divBdr>
                            <w:top w:val="none" w:sz="0" w:space="0" w:color="auto"/>
                            <w:left w:val="none" w:sz="0" w:space="0" w:color="auto"/>
                            <w:bottom w:val="none" w:sz="0" w:space="0" w:color="auto"/>
                            <w:right w:val="none" w:sz="0" w:space="0" w:color="auto"/>
                          </w:divBdr>
                          <w:divsChild>
                            <w:div w:id="1557280314">
                              <w:marLeft w:val="0"/>
                              <w:marRight w:val="0"/>
                              <w:marTop w:val="0"/>
                              <w:marBottom w:val="0"/>
                              <w:divBdr>
                                <w:top w:val="none" w:sz="0" w:space="0" w:color="auto"/>
                                <w:left w:val="none" w:sz="0" w:space="0" w:color="auto"/>
                                <w:bottom w:val="none" w:sz="0" w:space="0" w:color="auto"/>
                                <w:right w:val="none" w:sz="0" w:space="0" w:color="auto"/>
                              </w:divBdr>
                              <w:divsChild>
                                <w:div w:id="38125036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88753820">
                      <w:marLeft w:val="0"/>
                      <w:marRight w:val="0"/>
                      <w:marTop w:val="0"/>
                      <w:marBottom w:val="225"/>
                      <w:divBdr>
                        <w:top w:val="none" w:sz="0" w:space="0" w:color="auto"/>
                        <w:left w:val="none" w:sz="0" w:space="0" w:color="auto"/>
                        <w:bottom w:val="none" w:sz="0" w:space="0" w:color="auto"/>
                        <w:right w:val="none" w:sz="0" w:space="0" w:color="auto"/>
                      </w:divBdr>
                      <w:divsChild>
                        <w:div w:id="2089813128">
                          <w:marLeft w:val="0"/>
                          <w:marRight w:val="0"/>
                          <w:marTop w:val="0"/>
                          <w:marBottom w:val="0"/>
                          <w:divBdr>
                            <w:top w:val="none" w:sz="0" w:space="0" w:color="auto"/>
                            <w:left w:val="none" w:sz="0" w:space="0" w:color="auto"/>
                            <w:bottom w:val="none" w:sz="0" w:space="0" w:color="auto"/>
                            <w:right w:val="none" w:sz="0" w:space="0" w:color="auto"/>
                          </w:divBdr>
                          <w:divsChild>
                            <w:div w:id="592516834">
                              <w:marLeft w:val="0"/>
                              <w:marRight w:val="0"/>
                              <w:marTop w:val="0"/>
                              <w:marBottom w:val="0"/>
                              <w:divBdr>
                                <w:top w:val="none" w:sz="0" w:space="0" w:color="auto"/>
                                <w:left w:val="none" w:sz="0" w:space="0" w:color="auto"/>
                                <w:bottom w:val="none" w:sz="0" w:space="0" w:color="auto"/>
                                <w:right w:val="none" w:sz="0" w:space="0" w:color="auto"/>
                              </w:divBdr>
                              <w:divsChild>
                                <w:div w:id="140398671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109664064">
                      <w:marLeft w:val="0"/>
                      <w:marRight w:val="0"/>
                      <w:marTop w:val="0"/>
                      <w:marBottom w:val="225"/>
                      <w:divBdr>
                        <w:top w:val="none" w:sz="0" w:space="0" w:color="auto"/>
                        <w:left w:val="none" w:sz="0" w:space="0" w:color="auto"/>
                        <w:bottom w:val="none" w:sz="0" w:space="0" w:color="auto"/>
                        <w:right w:val="none" w:sz="0" w:space="0" w:color="auto"/>
                      </w:divBdr>
                      <w:divsChild>
                        <w:div w:id="1382437608">
                          <w:marLeft w:val="0"/>
                          <w:marRight w:val="0"/>
                          <w:marTop w:val="0"/>
                          <w:marBottom w:val="0"/>
                          <w:divBdr>
                            <w:top w:val="none" w:sz="0" w:space="0" w:color="auto"/>
                            <w:left w:val="none" w:sz="0" w:space="0" w:color="auto"/>
                            <w:bottom w:val="none" w:sz="0" w:space="0" w:color="auto"/>
                            <w:right w:val="none" w:sz="0" w:space="0" w:color="auto"/>
                          </w:divBdr>
                          <w:divsChild>
                            <w:div w:id="2091198562">
                              <w:marLeft w:val="0"/>
                              <w:marRight w:val="0"/>
                              <w:marTop w:val="0"/>
                              <w:marBottom w:val="0"/>
                              <w:divBdr>
                                <w:top w:val="none" w:sz="0" w:space="0" w:color="auto"/>
                                <w:left w:val="none" w:sz="0" w:space="0" w:color="auto"/>
                                <w:bottom w:val="none" w:sz="0" w:space="0" w:color="auto"/>
                                <w:right w:val="none" w:sz="0" w:space="0" w:color="auto"/>
                              </w:divBdr>
                              <w:divsChild>
                                <w:div w:id="7827678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95556">
      <w:bodyDiv w:val="1"/>
      <w:marLeft w:val="0"/>
      <w:marRight w:val="0"/>
      <w:marTop w:val="0"/>
      <w:marBottom w:val="0"/>
      <w:divBdr>
        <w:top w:val="none" w:sz="0" w:space="0" w:color="auto"/>
        <w:left w:val="none" w:sz="0" w:space="0" w:color="auto"/>
        <w:bottom w:val="none" w:sz="0" w:space="0" w:color="auto"/>
        <w:right w:val="none" w:sz="0" w:space="0" w:color="auto"/>
      </w:divBdr>
      <w:divsChild>
        <w:div w:id="1568761725">
          <w:marLeft w:val="0"/>
          <w:marRight w:val="0"/>
          <w:marTop w:val="90"/>
          <w:marBottom w:val="300"/>
          <w:divBdr>
            <w:top w:val="none" w:sz="0" w:space="0" w:color="auto"/>
            <w:left w:val="none" w:sz="0" w:space="0" w:color="auto"/>
            <w:bottom w:val="none" w:sz="0" w:space="0" w:color="auto"/>
            <w:right w:val="none" w:sz="0" w:space="0" w:color="auto"/>
          </w:divBdr>
          <w:divsChild>
            <w:div w:id="1522935276">
              <w:marLeft w:val="0"/>
              <w:marRight w:val="0"/>
              <w:marTop w:val="0"/>
              <w:marBottom w:val="0"/>
              <w:divBdr>
                <w:top w:val="none" w:sz="0" w:space="0" w:color="auto"/>
                <w:left w:val="none" w:sz="0" w:space="0" w:color="auto"/>
                <w:bottom w:val="none" w:sz="0" w:space="0" w:color="auto"/>
                <w:right w:val="none" w:sz="0" w:space="0" w:color="auto"/>
              </w:divBdr>
              <w:divsChild>
                <w:div w:id="1295602838">
                  <w:marLeft w:val="225"/>
                  <w:marRight w:val="225"/>
                  <w:marTop w:val="0"/>
                  <w:marBottom w:val="0"/>
                  <w:divBdr>
                    <w:top w:val="none" w:sz="0" w:space="0" w:color="auto"/>
                    <w:left w:val="none" w:sz="0" w:space="0" w:color="auto"/>
                    <w:bottom w:val="none" w:sz="0" w:space="0" w:color="auto"/>
                    <w:right w:val="none" w:sz="0" w:space="0" w:color="auto"/>
                  </w:divBdr>
                  <w:divsChild>
                    <w:div w:id="1848013143">
                      <w:marLeft w:val="0"/>
                      <w:marRight w:val="0"/>
                      <w:marTop w:val="0"/>
                      <w:marBottom w:val="0"/>
                      <w:divBdr>
                        <w:top w:val="none" w:sz="0" w:space="0" w:color="auto"/>
                        <w:left w:val="none" w:sz="0" w:space="0" w:color="auto"/>
                        <w:bottom w:val="none" w:sz="0" w:space="0" w:color="auto"/>
                        <w:right w:val="none" w:sz="0" w:space="0" w:color="auto"/>
                      </w:divBdr>
                      <w:divsChild>
                        <w:div w:id="244387574">
                          <w:marLeft w:val="0"/>
                          <w:marRight w:val="0"/>
                          <w:marTop w:val="0"/>
                          <w:marBottom w:val="0"/>
                          <w:divBdr>
                            <w:top w:val="none" w:sz="0" w:space="0" w:color="auto"/>
                            <w:left w:val="none" w:sz="0" w:space="0" w:color="auto"/>
                            <w:bottom w:val="none" w:sz="0" w:space="0" w:color="auto"/>
                            <w:right w:val="none" w:sz="0" w:space="0" w:color="auto"/>
                          </w:divBdr>
                          <w:divsChild>
                            <w:div w:id="2119176264">
                              <w:marLeft w:val="0"/>
                              <w:marRight w:val="0"/>
                              <w:marTop w:val="45"/>
                              <w:marBottom w:val="150"/>
                              <w:divBdr>
                                <w:top w:val="none" w:sz="0" w:space="0" w:color="auto"/>
                                <w:left w:val="none" w:sz="0" w:space="0" w:color="auto"/>
                                <w:bottom w:val="double" w:sz="6" w:space="4" w:color="A9A9A9"/>
                                <w:right w:val="none" w:sz="0" w:space="0" w:color="auto"/>
                              </w:divBdr>
                              <w:divsChild>
                                <w:div w:id="523591256">
                                  <w:marLeft w:val="0"/>
                                  <w:marRight w:val="0"/>
                                  <w:marTop w:val="0"/>
                                  <w:marBottom w:val="0"/>
                                  <w:divBdr>
                                    <w:top w:val="none" w:sz="0" w:space="0" w:color="auto"/>
                                    <w:left w:val="none" w:sz="0" w:space="0" w:color="auto"/>
                                    <w:bottom w:val="none" w:sz="0" w:space="0" w:color="auto"/>
                                    <w:right w:val="none" w:sz="0" w:space="0" w:color="auto"/>
                                  </w:divBdr>
                                </w:div>
                              </w:divsChild>
                            </w:div>
                            <w:div w:id="1802265540">
                              <w:marLeft w:val="0"/>
                              <w:marRight w:val="0"/>
                              <w:marTop w:val="45"/>
                              <w:marBottom w:val="45"/>
                              <w:divBdr>
                                <w:top w:val="none" w:sz="0" w:space="0" w:color="auto"/>
                                <w:left w:val="none" w:sz="0" w:space="0" w:color="auto"/>
                                <w:bottom w:val="none" w:sz="0" w:space="0" w:color="auto"/>
                                <w:right w:val="none" w:sz="0" w:space="0" w:color="auto"/>
                              </w:divBdr>
                              <w:divsChild>
                                <w:div w:id="691147079">
                                  <w:marLeft w:val="0"/>
                                  <w:marRight w:val="0"/>
                                  <w:marTop w:val="0"/>
                                  <w:marBottom w:val="0"/>
                                  <w:divBdr>
                                    <w:top w:val="none" w:sz="0" w:space="0" w:color="auto"/>
                                    <w:left w:val="none" w:sz="0" w:space="0" w:color="auto"/>
                                    <w:bottom w:val="none" w:sz="0" w:space="0" w:color="auto"/>
                                    <w:right w:val="none" w:sz="0" w:space="0" w:color="auto"/>
                                  </w:divBdr>
                                  <w:divsChild>
                                    <w:div w:id="484470833">
                                      <w:marLeft w:val="0"/>
                                      <w:marRight w:val="0"/>
                                      <w:marTop w:val="45"/>
                                      <w:marBottom w:val="45"/>
                                      <w:divBdr>
                                        <w:top w:val="none" w:sz="0" w:space="0" w:color="auto"/>
                                        <w:left w:val="none" w:sz="0" w:space="0" w:color="auto"/>
                                        <w:bottom w:val="none" w:sz="0" w:space="0" w:color="auto"/>
                                        <w:right w:val="none" w:sz="0" w:space="0" w:color="auto"/>
                                      </w:divBdr>
                                      <w:divsChild>
                                        <w:div w:id="438111214">
                                          <w:marLeft w:val="0"/>
                                          <w:marRight w:val="0"/>
                                          <w:marTop w:val="45"/>
                                          <w:marBottom w:val="45"/>
                                          <w:divBdr>
                                            <w:top w:val="none" w:sz="0" w:space="0" w:color="auto"/>
                                            <w:left w:val="none" w:sz="0" w:space="0" w:color="auto"/>
                                            <w:bottom w:val="none" w:sz="0" w:space="0" w:color="auto"/>
                                            <w:right w:val="none" w:sz="0" w:space="0" w:color="auto"/>
                                          </w:divBdr>
                                        </w:div>
                                        <w:div w:id="7576771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93780">
                  <w:marLeft w:val="0"/>
                  <w:marRight w:val="0"/>
                  <w:marTop w:val="0"/>
                  <w:marBottom w:val="0"/>
                  <w:divBdr>
                    <w:top w:val="none" w:sz="0" w:space="0" w:color="auto"/>
                    <w:left w:val="none" w:sz="0" w:space="0" w:color="auto"/>
                    <w:bottom w:val="none" w:sz="0" w:space="0" w:color="auto"/>
                    <w:right w:val="none" w:sz="0" w:space="0" w:color="auto"/>
                  </w:divBdr>
                  <w:divsChild>
                    <w:div w:id="62073921">
                      <w:marLeft w:val="0"/>
                      <w:marRight w:val="0"/>
                      <w:marTop w:val="0"/>
                      <w:marBottom w:val="225"/>
                      <w:divBdr>
                        <w:top w:val="none" w:sz="0" w:space="0" w:color="auto"/>
                        <w:left w:val="none" w:sz="0" w:space="0" w:color="auto"/>
                        <w:bottom w:val="none" w:sz="0" w:space="0" w:color="auto"/>
                        <w:right w:val="none" w:sz="0" w:space="0" w:color="auto"/>
                      </w:divBdr>
                      <w:divsChild>
                        <w:div w:id="923806019">
                          <w:marLeft w:val="0"/>
                          <w:marRight w:val="0"/>
                          <w:marTop w:val="0"/>
                          <w:marBottom w:val="0"/>
                          <w:divBdr>
                            <w:top w:val="none" w:sz="0" w:space="0" w:color="auto"/>
                            <w:left w:val="none" w:sz="0" w:space="0" w:color="auto"/>
                            <w:bottom w:val="none" w:sz="0" w:space="0" w:color="auto"/>
                            <w:right w:val="none" w:sz="0" w:space="0" w:color="auto"/>
                          </w:divBdr>
                          <w:divsChild>
                            <w:div w:id="648901846">
                              <w:marLeft w:val="0"/>
                              <w:marRight w:val="0"/>
                              <w:marTop w:val="0"/>
                              <w:marBottom w:val="0"/>
                              <w:divBdr>
                                <w:top w:val="none" w:sz="0" w:space="0" w:color="auto"/>
                                <w:left w:val="none" w:sz="0" w:space="0" w:color="auto"/>
                                <w:bottom w:val="double" w:sz="6" w:space="4" w:color="0166B3"/>
                                <w:right w:val="none" w:sz="0" w:space="0" w:color="auto"/>
                              </w:divBdr>
                            </w:div>
                            <w:div w:id="4231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104">
                      <w:marLeft w:val="0"/>
                      <w:marRight w:val="0"/>
                      <w:marTop w:val="0"/>
                      <w:marBottom w:val="225"/>
                      <w:divBdr>
                        <w:top w:val="none" w:sz="0" w:space="0" w:color="auto"/>
                        <w:left w:val="none" w:sz="0" w:space="0" w:color="auto"/>
                        <w:bottom w:val="none" w:sz="0" w:space="0" w:color="auto"/>
                        <w:right w:val="none" w:sz="0" w:space="0" w:color="auto"/>
                      </w:divBdr>
                      <w:divsChild>
                        <w:div w:id="669673283">
                          <w:marLeft w:val="0"/>
                          <w:marRight w:val="0"/>
                          <w:marTop w:val="0"/>
                          <w:marBottom w:val="0"/>
                          <w:divBdr>
                            <w:top w:val="none" w:sz="0" w:space="0" w:color="auto"/>
                            <w:left w:val="none" w:sz="0" w:space="0" w:color="auto"/>
                            <w:bottom w:val="none" w:sz="0" w:space="0" w:color="auto"/>
                            <w:right w:val="none" w:sz="0" w:space="0" w:color="auto"/>
                          </w:divBdr>
                          <w:divsChild>
                            <w:div w:id="1568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877">
                      <w:marLeft w:val="0"/>
                      <w:marRight w:val="0"/>
                      <w:marTop w:val="0"/>
                      <w:marBottom w:val="225"/>
                      <w:divBdr>
                        <w:top w:val="none" w:sz="0" w:space="0" w:color="auto"/>
                        <w:left w:val="none" w:sz="0" w:space="0" w:color="auto"/>
                        <w:bottom w:val="none" w:sz="0" w:space="0" w:color="auto"/>
                        <w:right w:val="none" w:sz="0" w:space="0" w:color="auto"/>
                      </w:divBdr>
                      <w:divsChild>
                        <w:div w:id="56587138">
                          <w:marLeft w:val="0"/>
                          <w:marRight w:val="0"/>
                          <w:marTop w:val="0"/>
                          <w:marBottom w:val="0"/>
                          <w:divBdr>
                            <w:top w:val="none" w:sz="0" w:space="0" w:color="auto"/>
                            <w:left w:val="none" w:sz="0" w:space="0" w:color="auto"/>
                            <w:bottom w:val="none" w:sz="0" w:space="0" w:color="auto"/>
                            <w:right w:val="none" w:sz="0" w:space="0" w:color="auto"/>
                          </w:divBdr>
                          <w:divsChild>
                            <w:div w:id="1873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167">
                      <w:marLeft w:val="0"/>
                      <w:marRight w:val="0"/>
                      <w:marTop w:val="0"/>
                      <w:marBottom w:val="225"/>
                      <w:divBdr>
                        <w:top w:val="none" w:sz="0" w:space="0" w:color="auto"/>
                        <w:left w:val="none" w:sz="0" w:space="0" w:color="auto"/>
                        <w:bottom w:val="none" w:sz="0" w:space="0" w:color="auto"/>
                        <w:right w:val="none" w:sz="0" w:space="0" w:color="auto"/>
                      </w:divBdr>
                      <w:divsChild>
                        <w:div w:id="1669793848">
                          <w:marLeft w:val="0"/>
                          <w:marRight w:val="0"/>
                          <w:marTop w:val="0"/>
                          <w:marBottom w:val="0"/>
                          <w:divBdr>
                            <w:top w:val="none" w:sz="0" w:space="0" w:color="auto"/>
                            <w:left w:val="none" w:sz="0" w:space="0" w:color="auto"/>
                            <w:bottom w:val="none" w:sz="0" w:space="0" w:color="auto"/>
                            <w:right w:val="none" w:sz="0" w:space="0" w:color="auto"/>
                          </w:divBdr>
                          <w:divsChild>
                            <w:div w:id="1992129277">
                              <w:marLeft w:val="0"/>
                              <w:marRight w:val="0"/>
                              <w:marTop w:val="0"/>
                              <w:marBottom w:val="0"/>
                              <w:divBdr>
                                <w:top w:val="none" w:sz="0" w:space="0" w:color="auto"/>
                                <w:left w:val="none" w:sz="0" w:space="0" w:color="auto"/>
                                <w:bottom w:val="none" w:sz="0" w:space="0" w:color="auto"/>
                                <w:right w:val="none" w:sz="0" w:space="0" w:color="auto"/>
                              </w:divBdr>
                              <w:divsChild>
                                <w:div w:id="127533132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0125457">
                      <w:marLeft w:val="0"/>
                      <w:marRight w:val="0"/>
                      <w:marTop w:val="0"/>
                      <w:marBottom w:val="225"/>
                      <w:divBdr>
                        <w:top w:val="none" w:sz="0" w:space="0" w:color="auto"/>
                        <w:left w:val="none" w:sz="0" w:space="0" w:color="auto"/>
                        <w:bottom w:val="none" w:sz="0" w:space="0" w:color="auto"/>
                        <w:right w:val="none" w:sz="0" w:space="0" w:color="auto"/>
                      </w:divBdr>
                      <w:divsChild>
                        <w:div w:id="359744123">
                          <w:marLeft w:val="0"/>
                          <w:marRight w:val="0"/>
                          <w:marTop w:val="0"/>
                          <w:marBottom w:val="0"/>
                          <w:divBdr>
                            <w:top w:val="none" w:sz="0" w:space="0" w:color="auto"/>
                            <w:left w:val="none" w:sz="0" w:space="0" w:color="auto"/>
                            <w:bottom w:val="none" w:sz="0" w:space="0" w:color="auto"/>
                            <w:right w:val="none" w:sz="0" w:space="0" w:color="auto"/>
                          </w:divBdr>
                          <w:divsChild>
                            <w:div w:id="1886679215">
                              <w:marLeft w:val="0"/>
                              <w:marRight w:val="0"/>
                              <w:marTop w:val="0"/>
                              <w:marBottom w:val="0"/>
                              <w:divBdr>
                                <w:top w:val="none" w:sz="0" w:space="0" w:color="auto"/>
                                <w:left w:val="none" w:sz="0" w:space="0" w:color="auto"/>
                                <w:bottom w:val="none" w:sz="0" w:space="0" w:color="auto"/>
                                <w:right w:val="none" w:sz="0" w:space="0" w:color="auto"/>
                              </w:divBdr>
                              <w:divsChild>
                                <w:div w:id="123562702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59771501">
                      <w:marLeft w:val="0"/>
                      <w:marRight w:val="0"/>
                      <w:marTop w:val="0"/>
                      <w:marBottom w:val="225"/>
                      <w:divBdr>
                        <w:top w:val="none" w:sz="0" w:space="0" w:color="auto"/>
                        <w:left w:val="none" w:sz="0" w:space="0" w:color="auto"/>
                        <w:bottom w:val="none" w:sz="0" w:space="0" w:color="auto"/>
                        <w:right w:val="none" w:sz="0" w:space="0" w:color="auto"/>
                      </w:divBdr>
                      <w:divsChild>
                        <w:div w:id="899095952">
                          <w:marLeft w:val="0"/>
                          <w:marRight w:val="0"/>
                          <w:marTop w:val="0"/>
                          <w:marBottom w:val="0"/>
                          <w:divBdr>
                            <w:top w:val="none" w:sz="0" w:space="0" w:color="auto"/>
                            <w:left w:val="none" w:sz="0" w:space="0" w:color="auto"/>
                            <w:bottom w:val="none" w:sz="0" w:space="0" w:color="auto"/>
                            <w:right w:val="none" w:sz="0" w:space="0" w:color="auto"/>
                          </w:divBdr>
                          <w:divsChild>
                            <w:div w:id="1816022363">
                              <w:marLeft w:val="0"/>
                              <w:marRight w:val="0"/>
                              <w:marTop w:val="0"/>
                              <w:marBottom w:val="0"/>
                              <w:divBdr>
                                <w:top w:val="none" w:sz="0" w:space="0" w:color="auto"/>
                                <w:left w:val="none" w:sz="0" w:space="0" w:color="auto"/>
                                <w:bottom w:val="none" w:sz="0" w:space="0" w:color="auto"/>
                                <w:right w:val="none" w:sz="0" w:space="0" w:color="auto"/>
                              </w:divBdr>
                              <w:divsChild>
                                <w:div w:id="180604880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3DE5-B8AE-4B21-82FF-439B9B4B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1040</Words>
  <Characters>593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JurgitaJurkonytė</dc:creator>
  <cp:lastModifiedBy>Windows User</cp:lastModifiedBy>
  <cp:revision>12</cp:revision>
  <cp:lastPrinted>2017-11-13T07:51:00Z</cp:lastPrinted>
  <dcterms:created xsi:type="dcterms:W3CDTF">2017-08-31T13:18:00Z</dcterms:created>
  <dcterms:modified xsi:type="dcterms:W3CDTF">2017-11-30T07:31:00Z</dcterms:modified>
</cp:coreProperties>
</file>